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образованию  г. Барнаула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№89 с углубленным изучением отдельных предметов»</w:t>
      </w:r>
    </w:p>
    <w:p w:rsidR="00D67FFD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8AD" w:rsidRDefault="002D78A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735" w:type="pct"/>
        <w:tblLook w:val="04A0" w:firstRow="1" w:lastRow="0" w:firstColumn="1" w:lastColumn="0" w:noHBand="0" w:noVBand="1"/>
      </w:tblPr>
      <w:tblGrid>
        <w:gridCol w:w="3019"/>
        <w:gridCol w:w="3023"/>
        <w:gridCol w:w="3022"/>
      </w:tblGrid>
      <w:tr w:rsidR="002D78AD" w:rsidRPr="00790C00" w:rsidTr="00D9319E">
        <w:trPr>
          <w:trHeight w:val="1138"/>
        </w:trPr>
        <w:tc>
          <w:tcPr>
            <w:tcW w:w="1665" w:type="pct"/>
            <w:hideMark/>
          </w:tcPr>
          <w:p w:rsidR="002D78AD" w:rsidRPr="00790C00" w:rsidRDefault="002D78AD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Рассмотрено</w:t>
            </w:r>
          </w:p>
          <w:p w:rsidR="002D78AD" w:rsidRPr="00790C00" w:rsidRDefault="002D78AD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На заседании МО</w:t>
            </w:r>
          </w:p>
          <w:p w:rsidR="002D78AD" w:rsidRPr="00790C00" w:rsidRDefault="002D78AD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№1</w:t>
            </w:r>
          </w:p>
          <w:p w:rsidR="002D78AD" w:rsidRPr="00790C00" w:rsidRDefault="002D78AD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«28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» августа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2D78AD" w:rsidRPr="00790C00" w:rsidRDefault="002D78AD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Согласовано:</w:t>
            </w:r>
          </w:p>
          <w:p w:rsidR="002D78AD" w:rsidRPr="00790C00" w:rsidRDefault="002D78AD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Зам. директора по ВР</w:t>
            </w:r>
          </w:p>
          <w:p w:rsidR="002D78AD" w:rsidRPr="00790C00" w:rsidRDefault="002D78AD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__________ И.И. Баева</w:t>
            </w:r>
          </w:p>
          <w:p w:rsidR="002D78AD" w:rsidRPr="00790C00" w:rsidRDefault="002D78AD" w:rsidP="00D931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«29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» августа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  <w:hideMark/>
          </w:tcPr>
          <w:p w:rsidR="002D78AD" w:rsidRPr="00790C00" w:rsidRDefault="002D78AD" w:rsidP="00D9319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Утверждаю:</w:t>
            </w:r>
          </w:p>
          <w:p w:rsidR="002D78AD" w:rsidRPr="00790C00" w:rsidRDefault="002D78AD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МБОУ «СОШ 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№89»</w:t>
            </w:r>
          </w:p>
          <w:p w:rsidR="002D78AD" w:rsidRPr="00790C00" w:rsidRDefault="002D78AD" w:rsidP="00D9319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 xml:space="preserve">_________ И.Д. </w:t>
            </w:r>
            <w:proofErr w:type="spellStart"/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Сажаева</w:t>
            </w:r>
            <w:proofErr w:type="spellEnd"/>
          </w:p>
          <w:p w:rsidR="002D78AD" w:rsidRPr="00790C00" w:rsidRDefault="002D78AD" w:rsidP="00D9319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F1D29">
              <w:rPr>
                <w:rFonts w:ascii="Times New Roman" w:hAnsi="Times New Roman"/>
                <w:bCs/>
                <w:sz w:val="24"/>
                <w:szCs w:val="24"/>
              </w:rPr>
              <w:t>Приказ №01-08/195 от 29.08.2024</w:t>
            </w:r>
          </w:p>
        </w:tc>
      </w:tr>
    </w:tbl>
    <w:p w:rsidR="002D78AD" w:rsidRDefault="002D78A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8AD" w:rsidRDefault="002D78A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8AD" w:rsidRDefault="002D78A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8AD" w:rsidRDefault="002D78A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8AD" w:rsidRDefault="002D78A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8AD" w:rsidRDefault="002D78A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78AD" w:rsidRPr="006934BF" w:rsidRDefault="002D78A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D67FFD" w:rsidRPr="006934BF" w:rsidRDefault="007318D2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____"Легкая атлетика</w:t>
      </w:r>
      <w:r w:rsidR="00D67FFD" w:rsidRPr="006934BF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"_______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_</w:t>
      </w:r>
      <w:r w:rsidR="00BE0E6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 «Б</w:t>
      </w:r>
      <w:r w:rsidR="00BB70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="00BB70B0" w:rsidRPr="006934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_</w:t>
      </w:r>
      <w:r w:rsidRPr="006934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</w:p>
    <w:p w:rsidR="00D67FFD" w:rsidRPr="006934BF" w:rsidRDefault="00BE0E61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 /2025</w:t>
      </w:r>
      <w:r w:rsidR="00D67FFD"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учебный год</w:t>
      </w: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Базылеева</w:t>
      </w:r>
      <w:proofErr w:type="spellEnd"/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Дарья Владимировна,</w:t>
      </w: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физической культуры</w:t>
      </w: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BE0E61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Барнаул, 2024</w:t>
      </w:r>
    </w:p>
    <w:p w:rsidR="00D67FFD" w:rsidRPr="006934BF" w:rsidRDefault="00D67FFD" w:rsidP="00D67FF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 Пояснительная записка</w:t>
      </w:r>
    </w:p>
    <w:p w:rsidR="007318D2" w:rsidRPr="007318D2" w:rsidRDefault="00D67FFD" w:rsidP="007318D2">
      <w:pPr>
        <w:pStyle w:val="c28"/>
        <w:rPr>
          <w:b/>
          <w:bCs/>
          <w:color w:val="333333"/>
        </w:rPr>
      </w:pPr>
      <w:r w:rsidRPr="006934BF">
        <w:rPr>
          <w:b/>
          <w:bCs/>
          <w:color w:val="333333"/>
        </w:rPr>
        <w:t xml:space="preserve"> </w:t>
      </w:r>
      <w:r w:rsidR="007318D2" w:rsidRPr="007318D2">
        <w:rPr>
          <w:b/>
          <w:bCs/>
          <w:color w:val="333333"/>
        </w:rPr>
        <w:t>Рабочая программа внеурочной деятельности «Легкая атлетика» имеет спортивно-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оздоровительную направленность и разработана в соответствии со следующими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нормативными документами: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1. Федеральный закон Российской Федерации от 29 декабря 2012 г. № 273-ФЗ "Об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образовании в Российской Федерации".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2. Постановление Главного государственного санитарного врача Российской Федерации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от 29.12.2010 «Об утверждении СанПиН 2.4.2.2821-10«Санитарно-эпидемиологические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требования к условиям и организации обучения в общеобразовательных учреждениях».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3. Письмо Департамента общего образования Министерства образования и науки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Российской Федерации от 12 мая 2011 года № 03-296 «Об организации внеурочной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деятельности при введении федерального государственного образовательного стандарта общего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образования».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4. Приказ Министерства образования и науки Российской Федерации от 17 декабря 2010 г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№1897 «Об утверждении Федерального государственного образовательного стандарта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основного общего образования».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Лёгкая атлетика, один из основных и наиболее массовых видов спорта, объединяющий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ходьбу и бег на различные дистанции, прыжки в длину и высоту, метания диска, копья, молота,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гранаты (толкание ядра), а также легкоатлетические многоборья - десятиборье, пятиборье и др.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Основой легкой атлетики являются естественные движения человека. Занятия легкой атлетикой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способствуют всестороннему физическому развитию, укреплению здоровья детей.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lastRenderedPageBreak/>
        <w:t>Популярность и массовость легкой атлетики объясняются общедоступностью и большим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разнообразием легкоатлетических упражнений, простотой техники выполнения, возможностью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варьировать нагрузку и проводить занятия в любое время года не только на спортивных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площадках, но и в естественных условиях.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Легкая атлетика имеет большое оздоровительное значение. Легкоатлетические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упражнения требуют динамической работы многих мышц, что позволяет легко регулировать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нагрузку, улучшает деятельность двигательного аппарата, внутренних органов, центральной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нервной системы и организма в целом.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Программа ориентируется на развитие природных качеств личности, помогает учесть ее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возможности в семье и школе, предоставляет ребенку право усвоить тот уровень программного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материала, который ему доступен.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Программа одного года обучения направлена на ознакомление с видами легкой атлетики,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укрепление здоровья и закаливание организма школьников, воспитание интереса к занятиям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легкой атлетикой, создание базы разносторонней физической и функциональной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подготовленности. Данная программа предназначена для занятий в спортивной секции по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легкой атлетике для 5-9 классов. Она предусматривает проведение теоретических 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практических учебно-тренировочных занятий. Теоретические сведения сообщаются в процессе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практических занятий.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Програ</w:t>
      </w:r>
      <w:r w:rsidR="00BE0E61">
        <w:rPr>
          <w:b/>
          <w:bCs/>
          <w:color w:val="333333"/>
        </w:rPr>
        <w:t>мма разработана для учащихся 6</w:t>
      </w:r>
      <w:r w:rsidRPr="007318D2">
        <w:rPr>
          <w:b/>
          <w:bCs/>
          <w:color w:val="333333"/>
        </w:rPr>
        <w:t xml:space="preserve"> классов.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Время, отведенное на обучение, составляет 34 часа в год, 1 час в неделю. Срок реализации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lastRenderedPageBreak/>
        <w:t>программы — 1 год.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Цель программы: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развитие основных физических качеств и способностей, укрепление здоровья,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расширение функциональных возможностей организма;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освоение знаний о легкой атлетике, ее истории и современном развитии, роли в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формировании здорового образа жизни;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освоение и совершенствование техники легкоатлетических видов спорта.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Задачи программы: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укрепление здоровья и содействие правильному физическому развитию школьников;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обучение жизненно важным двигательным навыкам и умениям в ходьбе, беге, прыжках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и метаниях;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-подготовка разносторонне физически развитых, волевых, смелых и дисциплинированных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юных спортсменов, готовых к труду и защите Родины;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Результаты изучения курса программы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Личностными результатами освоения, учащимися являются следующие умения: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проявлять дисциплинированность, трудолюбие и упорство в достижении поставленных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целей;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оказывать бескорыстную помощь своим сверстникам, находить с ними общий язык и общие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интересы.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Мета предметными результатами учащихся являются следующие умения: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организовывать самостоятельную деятельность с учётом требований её безопасности,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сохранности инвентаря и оборудования, организации места занятий;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оценивать красоту телосложения и осанки, сравнивать их с эталонными образцами;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lastRenderedPageBreak/>
        <w:t>- технически правильно выполнять двигательные действия из базовых видов спорта,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использовать их в игровой и соревновательной деятельности.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Предметными результатами учащихся являются следующие умения: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организовывать и проводить со сверстниками легкоатлетические упр. и элементы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соревнований, осуществлять их объективное судейство;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организовывать и проводить игры с разной целевой направленностью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- применять жизненно важные двигательные навыки и умения различными способами, в</w:t>
      </w:r>
    </w:p>
    <w:p w:rsid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различных изменяющихся, вариативных условиях.</w:t>
      </w:r>
    </w:p>
    <w:p w:rsidR="007318D2" w:rsidRPr="007318D2" w:rsidRDefault="007318D2" w:rsidP="007318D2">
      <w:pPr>
        <w:pStyle w:val="c28"/>
        <w:jc w:val="center"/>
        <w:rPr>
          <w:b/>
          <w:bCs/>
          <w:color w:val="333333"/>
          <w:sz w:val="28"/>
          <w:szCs w:val="28"/>
        </w:rPr>
      </w:pPr>
      <w:r w:rsidRPr="007318D2">
        <w:rPr>
          <w:b/>
          <w:bCs/>
          <w:color w:val="333333"/>
          <w:sz w:val="28"/>
          <w:szCs w:val="28"/>
        </w:rPr>
        <w:t>Содержание программы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Вводное занятие. План работы секции. Правила поведения в секции и режим работы.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Значение легкоатлетических упражнений для подготовки к трудовой деятельности, к защите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Родины.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История развития легкоатлетического спорта. Возникновение легкоатлетических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упражнений. Легкая атлетика как наиболее доступный для любого возраста вид спорта,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имеющий прикладное значение.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Гигиена спортсмена и закаливание. Режим дня и режим питания, гигиена сна, уход за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кожей, волосами, ногтями и ногами, гигиена полости рта, гигиеническое значение водных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процедур, гигиена одежды, обуви и мест занятий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Места занятий, их оборудование и подготовка. Ознакомление с местами занятий по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отдельным видам легкой атлетики. Оборудование и инвентарь, одежда и обувь для занятий 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соревнований.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Техника безопасности во время занятий легкой атлетикой. Правила пользования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lastRenderedPageBreak/>
        <w:t>спортивным инвентарем, одеждой и обувью. Дисциплина – основа безопасности во время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занятий легкой атлетикой. Возможные травмы и их предупреждения.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Ознакомление с правилами соревнований. Судейство соревнований в отдельных видах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бега, ходьбы, в метании меча, прыжках в высоту, длину.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Общая физическая и специальная подготовка. Практические занятия.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упражнения для развития скорости: гладкий бег, комбинированный бег со сменой скорости 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направлений, кроссовый бег, общеразвивающие упражнения; прыжковые упражнения: прыжки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в длину с места, прыжки с места и с разбега с доставанием предметов, прыжки через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препятствие; силовые упражнения: упражнения с отягощением для рук и для ног;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гимнастические упражнения: упражнения без предметов, упражнения для мышц рук 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плечевого пояса, упражнения для мышц ног; упражнения с предметами: со скакалками 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 xml:space="preserve">мячами. </w:t>
      </w:r>
      <w:r w:rsidR="00BE0E61">
        <w:rPr>
          <w:b/>
          <w:bCs/>
          <w:color w:val="333333"/>
        </w:rPr>
        <w:t>П</w:t>
      </w:r>
      <w:r w:rsidRPr="007318D2">
        <w:rPr>
          <w:b/>
          <w:bCs/>
          <w:color w:val="333333"/>
        </w:rPr>
        <w:t>одвижные игры и эстафеты.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Ознакомление с отдельными элементами техники бега и ходьбы.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1. Изучение техники бега (ознакомление с техникой, изучение движений ног и таза, изучение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работы рук в сочетании с движениями ног. Низкий старт, стартовый разбег).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2. Изучение техники бега на короткие дистанции (ознакомление с техникой, изучение техники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бега по прямой, изучение техники высокого старта, выполнение стартовых положений,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поворотные выходы со старта без сигнала и по сигналу, изучение техники низкого старта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(варианты низкого старта), установление стартовых колодок, выполнение стартовых команд).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По дистанции (изучение техники бега по повороту, изучение техники низкого старта на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lastRenderedPageBreak/>
        <w:t>повороте, изучение техники финиширования, совершенствование в технике бега, бег 60 м).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3. Обучение технике эстафетного бега (Встречная эстафета. Совершенствование техники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эстафетного бега).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4. Кроссовая подготовка (Бег на средние дистанции 600-800 м. Бег на средние дистанции 1000-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1500 м. Бег с ускорением. Бег в медленном темпе (5-20 мин). Стартовый разгон. Челночный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бег 3 х 10м и 6 х 10 м. Повторный бег 2х60 м, 3х30м. Равномерный бег 1000-1200 м. Кросс в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сочетании с ходьбой до 800-1000 м. Кроссовый бег от 1000 м до 3000. Челночный бег 3х10 м.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Ходьба и бег в течение 7-8 мин. Кросс в умеренном темпе в сочетании с ходьбой.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Виды подготовки легкоатлета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Подготовка легкоатлета - это многогранный процесс, в котором можно выделить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физическую, техническую, тактическую, морально-волевую и теоретическую подготовку.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Физическая подготовка.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Развитие основных физических качеств легкоатлета осуществляется путем общей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физической подготовки (ОФП) и специальной подготовки (СФП). Цель ОФП - гармоническое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развитие всех органов и систем спортсмена, повышение работоспособности, или, как говорят,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функциональных возможностей организма в целом. В качестве основных средств применяются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общеразвивающие упражнения, оказывающие воздействия на организм занимающихся. При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этом развивается и укрепляется костно-мышечный аппарат, совершенствуются функции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внутренних органов и систем, улучшается координация движения, повышается уровень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двигательных качеств.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lastRenderedPageBreak/>
        <w:t>Цель СФП - развитие отдельных мышечных групп спортсмена, приобретение им тех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двигательных навыков, которые непосредственно обеспечивают успешное овладение техникой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и рост результатов в избранном виде. Начинающим юным спортсменам основное внимание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необходимо уделить небольшое количество занятий ОФП и лишь по мере их спортивного роста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Сила - важнейшее качество. Развитие силы осуществляется регулярным повторением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упражнений с отягощениями, преодолением массы собственного тела и преодолением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сопротивления партнера. Упражнения могут быть динамическими (изотоническими) и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статистическими (изометрическими). В динамических упражнениях работающие мышцы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изменяют свою длину, в статистических - только напрягаются.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Быстрота-это качество тесно связано с техникой выполнения упражнений, силой мышц,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со способностью к расслаблению, гибкостью, а также хорошей координацией движений.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Именно за счет совершенствования этих качеств развивается быстрота. Для развития быстроты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применяются упражнения с большой частотой движений: бег на коротких отрезках с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максимальными усилиями, упражнения на ускорение двигательной реакции, бег под уклон,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спортивные игры.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Выносливость. Различают общую и специальную выносливость. Общая выносливость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определяется способностью человека длительно выполнять работу малой и умеренной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интенсивности.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Специальная выносливость - это способность выполнять специфическую работу без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lastRenderedPageBreak/>
        <w:t>снижения ее эффективности в заданное время (длительный бег с умеренной скоростью).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Гибкость определяется эластичностью связок, мышц, подвижностью в суставах (особенно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необходима легкоатлетам прыжках в высоту, барьерном беге).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Ловкость-умение спортсмена выполнять упражнения требующие координации многих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групп мышц, в кротчайшее время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Техническая подготовка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Включает в свое содержание различные средства, направленные на обучение,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направленные на развитие умения ориентироваться в пространстве. Спортивная техника - это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способ выполнения изучаемого упражнения. При обучении технике легкоатлетических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упражнений используется ряд методических приемов, смысл которых сводится к облегчению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условий выполнения данного упражнения.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Тактическая подготовка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Тактика легкоатлета – это способ ведения спортивной борьбы на соревнованиях. Выбор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той или иной тактики зависит в первую очередь от той цели, которую поставил перед собой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спортсмен в данном соревновании, затем от уровня физической и волевой подготовленности, от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состава участников соревнований. Тактика в беге разнообразна (тактика лидирования,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преследования, изматывающих рывков во время лидирования, ускорений или наоборот,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замедленный бег на виражах, неожиданный бросок перед финишем).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Морально-волевая подготовка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Создать из группы занимающихся единый коллектив, который будет способствовать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lastRenderedPageBreak/>
        <w:t>воспитанию патриотизма, чувства долга, скромности, требовательности к себе и к товарищам,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уважения к славным традициям спорта. Только обладая необходимыми качествами,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трудолюбием, настойчивостью можно достичь высоких результатов.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Теоретическая подготовка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Достичь вершин спортивного мастерства невозможно без углубления теоретических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знаний, повышающих эффективность тренировочного процесса. Сегодня тот добивается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высоких результатов, кто постоянно пополняет свои знания, следит за достижением науки,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тренируется осознанно, анализируя малейшие изменения своей функциональной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подготовленности. Основными методами теоретической подготовки являются: беседы,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демонстрация простейших наглядных пособий (плакатов, стендов), просмотр учебных</w:t>
      </w:r>
    </w:p>
    <w:p w:rsidR="007318D2" w:rsidRPr="007318D2" w:rsidRDefault="007318D2" w:rsidP="007318D2">
      <w:pPr>
        <w:pStyle w:val="c28"/>
        <w:rPr>
          <w:b/>
          <w:bCs/>
          <w:color w:val="333333"/>
        </w:rPr>
      </w:pPr>
      <w:r w:rsidRPr="007318D2">
        <w:rPr>
          <w:b/>
          <w:bCs/>
          <w:color w:val="333333"/>
        </w:rPr>
        <w:t>кинофильмов и видеофиль</w:t>
      </w:r>
      <w:r>
        <w:rPr>
          <w:b/>
          <w:bCs/>
          <w:color w:val="333333"/>
        </w:rPr>
        <w:t>мов.</w:t>
      </w:r>
    </w:p>
    <w:p w:rsidR="007318D2" w:rsidRPr="00AD6985" w:rsidRDefault="00BE0E61" w:rsidP="007318D2">
      <w:pPr>
        <w:pStyle w:val="a3"/>
        <w:shd w:val="clear" w:color="auto" w:fill="FFFFFF"/>
        <w:spacing w:after="150"/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Тематическое планирование 6 Б</w:t>
      </w:r>
      <w:r w:rsidR="00AD6985" w:rsidRPr="00AD6985">
        <w:rPr>
          <w:rFonts w:eastAsia="Times New Roman"/>
          <w:b/>
          <w:bCs/>
          <w:color w:val="000000"/>
          <w:lang w:eastAsia="ru-RU"/>
        </w:rPr>
        <w:t xml:space="preserve"> класс.</w:t>
      </w:r>
    </w:p>
    <w:tbl>
      <w:tblPr>
        <w:tblW w:w="101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5"/>
        <w:gridCol w:w="7194"/>
        <w:gridCol w:w="2291"/>
      </w:tblGrid>
      <w:tr w:rsidR="007318D2" w:rsidRPr="00AD6985" w:rsidTr="001726F7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</w:tr>
      <w:tr w:rsidR="007318D2" w:rsidRPr="00AD6985" w:rsidTr="001726F7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Бег на короткие и длинные дистанции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7318D2" w:rsidRPr="00AD6985" w:rsidTr="001726F7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Метание малого мяча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7318D2" w:rsidRPr="00AD6985" w:rsidTr="001726F7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Прыжки в длину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7318D2" w:rsidRPr="00AD6985" w:rsidTr="001726F7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Подвижные игры с элементами легкой атлетике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7318D2" w:rsidRPr="00AD6985" w:rsidTr="001726F7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Техника эстафетного бега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7318D2" w:rsidRPr="00AD6985" w:rsidTr="001726F7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318D2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Теоретическая подготовка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7318D2" w:rsidRPr="00AD6985" w:rsidTr="001726F7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Кроссовая подготовка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18D2" w:rsidRPr="00AD6985" w:rsidRDefault="00225268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7318D2" w:rsidRPr="00AD6985" w:rsidTr="001726F7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318D2" w:rsidRPr="00AD6985" w:rsidRDefault="007318D2" w:rsidP="001726F7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B427BC" w:rsidRDefault="00B427BC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427BC" w:rsidRPr="00B427BC" w:rsidRDefault="00B427BC" w:rsidP="00B427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27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</w:t>
      </w:r>
      <w:r w:rsidR="00BE5D8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но-тематическое </w:t>
      </w:r>
      <w:r w:rsidR="00374F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планирование (34</w:t>
      </w:r>
      <w:proofErr w:type="gramStart"/>
      <w:r w:rsidR="00374F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часа</w:t>
      </w:r>
      <w:r w:rsidRPr="00B427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)</w:t>
      </w:r>
      <w:r w:rsidR="00374F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</w:t>
      </w:r>
      <w:proofErr w:type="gramEnd"/>
      <w:r w:rsidR="00BE0E6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четверг</w:t>
      </w:r>
    </w:p>
    <w:p w:rsidR="00B427BC" w:rsidRPr="00B427BC" w:rsidRDefault="00B427BC" w:rsidP="00B427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0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3"/>
        <w:gridCol w:w="861"/>
        <w:gridCol w:w="869"/>
        <w:gridCol w:w="7635"/>
      </w:tblGrid>
      <w:tr w:rsidR="001952CD" w:rsidRPr="00B427BC" w:rsidTr="00B934C1">
        <w:tc>
          <w:tcPr>
            <w:tcW w:w="67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17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проведения</w:t>
            </w:r>
          </w:p>
        </w:tc>
        <w:tc>
          <w:tcPr>
            <w:tcW w:w="763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</w:tr>
      <w:tr w:rsidR="001952CD" w:rsidRPr="00B427BC" w:rsidTr="00B934C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1952CD" w:rsidRPr="00B427BC" w:rsidRDefault="001952CD" w:rsidP="00B427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факту</w:t>
            </w:r>
          </w:p>
        </w:tc>
        <w:tc>
          <w:tcPr>
            <w:tcW w:w="7635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952CD" w:rsidRPr="00B427BC" w:rsidRDefault="001952CD" w:rsidP="00B427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7318D2" w:rsidP="007318D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 занятие. Правила поведения и ТБ на з</w:t>
            </w:r>
            <w:r w:rsidRPr="00731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анятиях легкой атлетикой, охрана труда. Высокий старт. 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7318D2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 старт. Бег на короткие дистанции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7318D2" w:rsidP="00441708">
            <w:pPr>
              <w:pStyle w:val="c9"/>
            </w:pPr>
            <w:r w:rsidRPr="007318D2">
              <w:t>Развитие гибкости. Бег на короткие дистанции: 30, 60, 100м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7318D2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метания мяча. Метания мяча на дальность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7318D2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18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эстафетного бега. Подвижные игры</w:t>
            </w:r>
          </w:p>
        </w:tc>
      </w:tr>
      <w:tr w:rsidR="00E25240" w:rsidRPr="00B427BC" w:rsidTr="009120F1">
        <w:trPr>
          <w:trHeight w:val="420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9120F1" w:rsidRDefault="007318D2" w:rsidP="009120F1">
            <w:pPr>
              <w:pStyle w:val="c9"/>
            </w:pPr>
            <w:r w:rsidRPr="007318D2">
              <w:t>Специальные беговые упражнени</w:t>
            </w:r>
            <w:r w:rsidR="009120F1">
              <w:t>я. Бег на средние дистанции 800</w:t>
            </w:r>
            <w:r w:rsidRPr="007318D2">
              <w:t>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1952CD" w:rsidP="007318D2">
            <w:pPr>
              <w:pStyle w:val="c9"/>
            </w:pPr>
            <w:r w:rsidRPr="00F36113">
              <w:rPr>
                <w:color w:val="000000"/>
              </w:rPr>
              <w:t xml:space="preserve"> </w:t>
            </w:r>
            <w:r w:rsidR="009120F1" w:rsidRPr="009120F1">
              <w:rPr>
                <w:color w:val="000000"/>
              </w:rPr>
              <w:t>Челночный бег 3 х 10м и 6 х 10 м. Гигиена спортсмена и закаливание.</w:t>
            </w:r>
          </w:p>
        </w:tc>
      </w:tr>
      <w:tr w:rsidR="00E25240" w:rsidRPr="00B427BC" w:rsidTr="009120F1">
        <w:trPr>
          <w:trHeight w:val="418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1F0D2F">
            <w:pPr>
              <w:pStyle w:val="c9"/>
            </w:pPr>
            <w:r w:rsidRPr="009120F1">
              <w:t>Кросс в сочетании с ходьбой до 1000-1500 м.</w:t>
            </w:r>
          </w:p>
        </w:tc>
      </w:tr>
      <w:tr w:rsidR="00A326C4" w:rsidRPr="00B427BC" w:rsidTr="00E25240">
        <w:trPr>
          <w:trHeight w:val="615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07. 11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F0D2F" w:rsidRPr="00F36113" w:rsidRDefault="009120F1" w:rsidP="009120F1">
            <w:pPr>
              <w:pStyle w:val="c9"/>
            </w:pPr>
            <w:r>
              <w:t>Круговая тренировка. Развитие координации, силовых и скоростно-силовых качеств.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средние дистанции 500-800м. ОФП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9120F1">
            <w:pPr>
              <w:pStyle w:val="c9"/>
            </w:pPr>
            <w:r>
              <w:t>История развития легкоатлетического спорта. Низкий старт, стартовый разбег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F36113" w:rsidRDefault="009120F1" w:rsidP="001F0D2F">
            <w:pPr>
              <w:pStyle w:val="c9"/>
            </w:pPr>
            <w:r w:rsidRPr="009120F1">
              <w:t>Кроссовая подготовка. Челночный бег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1F0D2F">
            <w:pPr>
              <w:pStyle w:val="c9"/>
            </w:pPr>
            <w:r w:rsidRPr="009120F1">
              <w:t>Кросс 2500м. Встречная эстафета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1F0D2F">
            <w:pPr>
              <w:pStyle w:val="c9"/>
            </w:pPr>
            <w:r w:rsidRPr="009120F1">
              <w:t>Прыжковые упражнения. Подвижные игры</w:t>
            </w:r>
            <w:r>
              <w:t>.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F36113" w:rsidRDefault="009120F1" w:rsidP="009120F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Техника безопасности во время за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нятий легкой атлетикой. Силовые </w:t>
            </w:r>
            <w:r w:rsidRPr="009120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упражнения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</w:t>
            </w:r>
            <w:r w:rsidR="00E2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Эстафетный бег. Упражнения на гибкость.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1952CD" w:rsidP="007318D2">
            <w:pPr>
              <w:pStyle w:val="c50"/>
            </w:pPr>
            <w:r w:rsidRPr="00F36113">
              <w:rPr>
                <w:color w:val="000000"/>
              </w:rPr>
              <w:t xml:space="preserve"> </w:t>
            </w:r>
            <w:r w:rsidR="009120F1" w:rsidRPr="009120F1">
              <w:rPr>
                <w:color w:val="000000"/>
              </w:rPr>
              <w:t>Ознакомление с правилами соревнований. Бег 400м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1F0D2F">
            <w:pPr>
              <w:pStyle w:val="c50"/>
            </w:pPr>
            <w:r w:rsidRPr="009120F1">
              <w:t>ОФП – прыжковые упражнения. Круговая эстафета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1F0D2F">
            <w:pPr>
              <w:pStyle w:val="c50"/>
            </w:pPr>
            <w:r w:rsidRPr="009120F1">
              <w:t>Челночный бег 3х10м и 6х10 м. Подвижные игры. Судейство соревновани</w:t>
            </w:r>
            <w:r>
              <w:t>й.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30.01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 с правилами соревнований. Бег 60, 100м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8567CC" w:rsidP="008567CC">
            <w:pPr>
              <w:pStyle w:val="c9"/>
            </w:pPr>
            <w:r>
              <w:t xml:space="preserve"> Техника метания малого мяча</w:t>
            </w:r>
            <w:r w:rsidR="009120F1" w:rsidRPr="009120F1">
              <w:t xml:space="preserve">. 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1F0D2F">
            <w:pPr>
              <w:pStyle w:val="c9"/>
            </w:pPr>
            <w:r w:rsidRPr="009120F1">
              <w:t>Техника выполнения низкого старта. Подвижные игры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1F0D2F">
            <w:pPr>
              <w:pStyle w:val="c9"/>
            </w:pPr>
            <w:r w:rsidRPr="009120F1">
              <w:t xml:space="preserve">Техника </w:t>
            </w:r>
            <w:proofErr w:type="spellStart"/>
            <w:r w:rsidRPr="009120F1">
              <w:t>выбегания</w:t>
            </w:r>
            <w:proofErr w:type="spellEnd"/>
            <w:r w:rsidRPr="009120F1">
              <w:t xml:space="preserve"> с низкого старта. Бег 20.30м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F36113" w:rsidRDefault="009120F1" w:rsidP="001F0D2F">
            <w:pPr>
              <w:pStyle w:val="c9"/>
            </w:pPr>
            <w:r w:rsidRPr="009120F1">
              <w:t>Техника бега по дистанции в спринте. Бег 40,50,60м</w:t>
            </w:r>
          </w:p>
        </w:tc>
      </w:tr>
      <w:tr w:rsidR="0064694B" w:rsidRPr="00B427BC" w:rsidTr="009120F1">
        <w:trPr>
          <w:trHeight w:val="468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Техника финиширования в беге на короткие дистанции. Бег с ускорением.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быстроты. Подвижные игры.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E0E6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Кроссовая подготовка. Встречная эстафета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3837F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03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Кроссовая подготовка. Круговая тренировка</w:t>
            </w:r>
          </w:p>
        </w:tc>
      </w:tr>
      <w:tr w:rsidR="00E25240" w:rsidRPr="00B427BC" w:rsidTr="00E25240">
        <w:trPr>
          <w:trHeight w:val="45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3837F1" w:rsidP="00B427BC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B427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Кроссовая подготовка. Развитие силовых качеств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3837F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с места и с разбега с доставанием предмето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3837F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через препятствия. Эстафеты</w:t>
            </w:r>
          </w:p>
        </w:tc>
      </w:tr>
      <w:tr w:rsidR="00A326C4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3837F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08</w:t>
            </w:r>
            <w:r w:rsidR="003767D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Судейство соревнований</w:t>
            </w:r>
            <w:r w:rsidR="00711F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Метание малого мяча на дальность.</w:t>
            </w:r>
          </w:p>
        </w:tc>
      </w:tr>
      <w:tr w:rsidR="00A326C4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3837F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  <w:r w:rsidR="003767D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Прыжки через препятствие</w:t>
            </w:r>
          </w:p>
        </w:tc>
      </w:tr>
      <w:tr w:rsidR="00A326C4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3837F1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  <w:r w:rsidR="003767D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F36113" w:rsidRDefault="009120F1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20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Встречная эстафета. Подвижные игры</w:t>
            </w:r>
          </w:p>
        </w:tc>
      </w:tr>
    </w:tbl>
    <w:p w:rsidR="00E25240" w:rsidRDefault="00E25240" w:rsidP="00F3611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934BF" w:rsidRPr="004B5628" w:rsidRDefault="006934BF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Материально-техническое обеспечение.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характеристики количественных показателей используются следующие обозначения: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 – демонстрационный экземпляр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– полный комплект (на каждого обучающегося)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 – комплект (для работы в группах)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8286"/>
        <w:gridCol w:w="949"/>
      </w:tblGrid>
      <w:tr w:rsidR="006934BF" w:rsidRPr="004B5628" w:rsidTr="004B5628">
        <w:trPr>
          <w:trHeight w:val="630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Материально-техническое</w:t>
            </w:r>
          </w:p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</w:t>
            </w:r>
            <w:r w:rsidR="006934BF"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кол-во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Стенка гимнастическая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Скамейка гимнастическая жесткая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Скамья атлетическая вертикальная, наклонная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Мячи: футбольный, теннисные, малый мяч (мягкий), набивной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Палка гимнастическая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</w:t>
            </w:r>
            <w:r w:rsidR="00BB28E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чи: баскетбольные, волейбольные, футбольные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Скакалка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Табло перекидное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9120F1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Кубики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9120F1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Обруч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9120F1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Аптечка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9120F1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Конус сигнальный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9120F1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9120F1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Секундомер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</w:tbl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934BF" w:rsidRDefault="006934BF" w:rsidP="004B5628">
      <w:pPr>
        <w:pStyle w:val="c5"/>
        <w:shd w:val="clear" w:color="auto" w:fill="FFFFFF"/>
        <w:spacing w:before="0" w:beforeAutospacing="0" w:after="0" w:afterAutospacing="0"/>
        <w:rPr>
          <w:rStyle w:val="c20"/>
          <w:b/>
          <w:bCs/>
          <w:color w:val="000000"/>
        </w:rPr>
      </w:pPr>
      <w:r w:rsidRPr="004B5628">
        <w:rPr>
          <w:rStyle w:val="c20"/>
          <w:b/>
          <w:bCs/>
          <w:color w:val="000000"/>
        </w:rPr>
        <w:t>Список литературы</w:t>
      </w:r>
    </w:p>
    <w:p w:rsidR="006934BF" w:rsidRPr="004B5628" w:rsidRDefault="006934BF" w:rsidP="006934BF">
      <w:pPr>
        <w:pStyle w:val="c4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5628">
        <w:rPr>
          <w:rStyle w:val="c18"/>
          <w:color w:val="000000"/>
        </w:rPr>
        <w:t xml:space="preserve">1. Комплексная программа физического воспитания учащихся 1-11 классов (ФГОС) авторы: В.И. Лях. А.А. </w:t>
      </w:r>
      <w:proofErr w:type="spellStart"/>
      <w:r w:rsidRPr="004B5628">
        <w:rPr>
          <w:rStyle w:val="c18"/>
          <w:color w:val="000000"/>
        </w:rPr>
        <w:t>Зданевич</w:t>
      </w:r>
      <w:proofErr w:type="spellEnd"/>
      <w:r w:rsidRPr="004B5628">
        <w:rPr>
          <w:rStyle w:val="c18"/>
          <w:color w:val="000000"/>
        </w:rPr>
        <w:t>. М. Просвещение. 2012.</w:t>
      </w:r>
    </w:p>
    <w:p w:rsidR="006934BF" w:rsidRPr="004B5628" w:rsidRDefault="006934BF" w:rsidP="006934BF">
      <w:pPr>
        <w:pStyle w:val="c4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5628">
        <w:rPr>
          <w:rStyle w:val="c18"/>
          <w:color w:val="000000"/>
        </w:rPr>
        <w:t xml:space="preserve">2.   Внеурочная деятельность учащихся (ФГОС) авторы: Г.А. </w:t>
      </w:r>
      <w:proofErr w:type="spellStart"/>
      <w:r w:rsidRPr="004B5628">
        <w:rPr>
          <w:rStyle w:val="c18"/>
          <w:color w:val="000000"/>
        </w:rPr>
        <w:t>Колодницкий</w:t>
      </w:r>
      <w:proofErr w:type="spellEnd"/>
      <w:r w:rsidRPr="004B5628">
        <w:rPr>
          <w:rStyle w:val="c18"/>
          <w:color w:val="000000"/>
        </w:rPr>
        <w:t>, В. С. Кузнецов, М.В. Маслов. М. 2011.</w:t>
      </w:r>
    </w:p>
    <w:p w:rsidR="006934BF" w:rsidRPr="004B5628" w:rsidRDefault="006934BF" w:rsidP="006934BF">
      <w:pPr>
        <w:pStyle w:val="c4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5628">
        <w:rPr>
          <w:rStyle w:val="c18"/>
          <w:color w:val="000000"/>
        </w:rPr>
        <w:t>3.  Григорьев Д.В. Внеурочная деятельность школьников. Методический конструктор. М. Просвещение, 2010.</w:t>
      </w:r>
    </w:p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7FFD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D035D" w:rsidRDefault="008D035D"/>
    <w:sectPr w:rsidR="008D0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6659F"/>
    <w:multiLevelType w:val="multilevel"/>
    <w:tmpl w:val="B2668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E74B4D"/>
    <w:multiLevelType w:val="multilevel"/>
    <w:tmpl w:val="29C6E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1B00BC"/>
    <w:multiLevelType w:val="multilevel"/>
    <w:tmpl w:val="C8E23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FD4639"/>
    <w:multiLevelType w:val="multilevel"/>
    <w:tmpl w:val="6F383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7F1C18"/>
    <w:multiLevelType w:val="multilevel"/>
    <w:tmpl w:val="125CC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84054F"/>
    <w:multiLevelType w:val="multilevel"/>
    <w:tmpl w:val="AF48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FD"/>
    <w:rsid w:val="000C1DA9"/>
    <w:rsid w:val="001952CD"/>
    <w:rsid w:val="001F0D2F"/>
    <w:rsid w:val="00225268"/>
    <w:rsid w:val="002D78AD"/>
    <w:rsid w:val="00374FEE"/>
    <w:rsid w:val="003767D5"/>
    <w:rsid w:val="003837F1"/>
    <w:rsid w:val="003D4B54"/>
    <w:rsid w:val="00441708"/>
    <w:rsid w:val="004B5628"/>
    <w:rsid w:val="00525925"/>
    <w:rsid w:val="00571561"/>
    <w:rsid w:val="0064694B"/>
    <w:rsid w:val="006934BF"/>
    <w:rsid w:val="00701D55"/>
    <w:rsid w:val="00711F4F"/>
    <w:rsid w:val="007318D2"/>
    <w:rsid w:val="00736D22"/>
    <w:rsid w:val="007D13AA"/>
    <w:rsid w:val="008567CC"/>
    <w:rsid w:val="008D035D"/>
    <w:rsid w:val="009120F1"/>
    <w:rsid w:val="00A326C4"/>
    <w:rsid w:val="00AD6985"/>
    <w:rsid w:val="00B427BC"/>
    <w:rsid w:val="00B5185F"/>
    <w:rsid w:val="00BB28E8"/>
    <w:rsid w:val="00BB2AEA"/>
    <w:rsid w:val="00BB70B0"/>
    <w:rsid w:val="00BE0E61"/>
    <w:rsid w:val="00BE5D88"/>
    <w:rsid w:val="00CB64E7"/>
    <w:rsid w:val="00D400F8"/>
    <w:rsid w:val="00D53E17"/>
    <w:rsid w:val="00D67FFD"/>
    <w:rsid w:val="00DC123F"/>
    <w:rsid w:val="00E25240"/>
    <w:rsid w:val="00EF06A3"/>
    <w:rsid w:val="00F3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982CB5-0DB7-43D7-BF1A-F7D104C2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69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934BF"/>
  </w:style>
  <w:style w:type="paragraph" w:customStyle="1" w:styleId="c40">
    <w:name w:val="c40"/>
    <w:basedOn w:val="a"/>
    <w:rsid w:val="0069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6934BF"/>
  </w:style>
  <w:style w:type="paragraph" w:customStyle="1" w:styleId="c19">
    <w:name w:val="c19"/>
    <w:basedOn w:val="a"/>
    <w:rsid w:val="0069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D6985"/>
    <w:rPr>
      <w:rFonts w:ascii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7D1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7D13AA"/>
  </w:style>
  <w:style w:type="character" w:customStyle="1" w:styleId="c13">
    <w:name w:val="c13"/>
    <w:basedOn w:val="a0"/>
    <w:rsid w:val="007D13AA"/>
  </w:style>
  <w:style w:type="character" w:customStyle="1" w:styleId="c0">
    <w:name w:val="c0"/>
    <w:basedOn w:val="a0"/>
    <w:rsid w:val="007D13AA"/>
  </w:style>
  <w:style w:type="paragraph" w:customStyle="1" w:styleId="c9">
    <w:name w:val="c9"/>
    <w:basedOn w:val="a"/>
    <w:rsid w:val="007D1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441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441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1F0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5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9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94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03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6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52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46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1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5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6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7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1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8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2413</Words>
  <Characters>13756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Ия</cp:lastModifiedBy>
  <cp:revision>2</cp:revision>
  <dcterms:created xsi:type="dcterms:W3CDTF">2024-10-31T09:00:00Z</dcterms:created>
  <dcterms:modified xsi:type="dcterms:W3CDTF">2024-10-31T09:00:00Z</dcterms:modified>
</cp:coreProperties>
</file>